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EC8A7" w14:textId="77777777" w:rsidR="003533EB" w:rsidRPr="009F4F84" w:rsidRDefault="003533EB" w:rsidP="003533EB">
      <w:pPr>
        <w:rPr>
          <w:rFonts w:ascii="Signika" w:hAnsi="Signika"/>
        </w:rPr>
      </w:pPr>
      <w:r w:rsidRPr="00C5487C">
        <w:rPr>
          <w:rFonts w:ascii="Signika" w:hAnsi="Signika"/>
          <w:b/>
        </w:rPr>
        <w:t>Vorwort</w:t>
      </w:r>
      <w:r w:rsidRPr="009F4F84">
        <w:rPr>
          <w:rFonts w:ascii="Signika" w:hAnsi="Signika"/>
        </w:rPr>
        <w:br/>
      </w:r>
      <w:r w:rsidRPr="009F4F84">
        <w:rPr>
          <w:rFonts w:ascii="Signika" w:hAnsi="Signika"/>
        </w:rPr>
        <w:br/>
        <w:t>Gespräche aller Art sind das bedeutendste Führungsinstrument in der Ausbildung. Gespräche werden geführt zwischen allen Beteiligten: Ausbilder und Auszubildende, Ausbildende Fachkräfte und Ausbilder, Ausbildende und Auszubildende etc.</w:t>
      </w:r>
    </w:p>
    <w:p w14:paraId="7E2473E6" w14:textId="77777777" w:rsidR="003533EB" w:rsidRPr="009F4F84" w:rsidRDefault="003533EB" w:rsidP="003533EB">
      <w:pPr>
        <w:rPr>
          <w:rFonts w:ascii="Signika" w:hAnsi="Signika"/>
        </w:rPr>
      </w:pPr>
      <w:r w:rsidRPr="00280A42">
        <w:rPr>
          <w:rFonts w:ascii="Signika" w:hAnsi="Signika"/>
          <w:u w:val="single"/>
        </w:rPr>
        <w:t>Gesprächsarten</w:t>
      </w:r>
      <w:r w:rsidRPr="009F4F84">
        <w:rPr>
          <w:rFonts w:ascii="Signika" w:hAnsi="Signika"/>
        </w:rPr>
        <w:t xml:space="preserve"> sind vielfältig: Lehrgespräche, Arbeitsanweisungen, Einstellungsgespräche, Prüfungsgespräche, Feedback- und Kritikgespräche, Beurteilungen, Übernahme- </w:t>
      </w:r>
      <w:r w:rsidR="00280A42">
        <w:rPr>
          <w:rFonts w:ascii="Signika" w:hAnsi="Signika"/>
        </w:rPr>
        <w:t>oder</w:t>
      </w:r>
      <w:r w:rsidRPr="009F4F84">
        <w:rPr>
          <w:rFonts w:ascii="Signika" w:hAnsi="Signika"/>
        </w:rPr>
        <w:t xml:space="preserve"> Kündigungsgespräche usw. </w:t>
      </w:r>
      <w:r w:rsidR="00280A42">
        <w:rPr>
          <w:rFonts w:ascii="Signika" w:hAnsi="Signika"/>
        </w:rPr>
        <w:br/>
      </w:r>
      <w:r w:rsidRPr="009F4F84">
        <w:rPr>
          <w:rFonts w:ascii="Signika" w:hAnsi="Signika"/>
        </w:rPr>
        <w:t>Diese Gespräche sind unterschiedlich komplex und unterschiedlich belastend.</w:t>
      </w:r>
    </w:p>
    <w:p w14:paraId="577F3876" w14:textId="77777777" w:rsidR="003533EB" w:rsidRPr="009F4F84" w:rsidRDefault="003533EB" w:rsidP="003533EB">
      <w:pPr>
        <w:rPr>
          <w:rFonts w:ascii="Signika" w:hAnsi="Signika"/>
        </w:rPr>
      </w:pPr>
      <w:r w:rsidRPr="00280A42">
        <w:rPr>
          <w:rFonts w:ascii="Signika" w:hAnsi="Signika"/>
          <w:u w:val="single"/>
        </w:rPr>
        <w:t>Gesprächsanlässe</w:t>
      </w:r>
      <w:r w:rsidRPr="009F4F84">
        <w:rPr>
          <w:rFonts w:ascii="Signika" w:hAnsi="Signika"/>
        </w:rPr>
        <w:t xml:space="preserve"> können sein: Ein Konflikt über Arbeitsleistungen, </w:t>
      </w:r>
      <w:r w:rsidR="00381A08">
        <w:rPr>
          <w:rFonts w:ascii="Signika" w:hAnsi="Signika"/>
        </w:rPr>
        <w:t xml:space="preserve">das </w:t>
      </w:r>
      <w:r w:rsidRPr="009F4F84">
        <w:rPr>
          <w:rFonts w:ascii="Signika" w:hAnsi="Signika"/>
        </w:rPr>
        <w:t>Berichtsheft, Zuverlässigkeitsmängel oder interpersonale Konflikte, Lernschwierigkeiten, Wechsel in eine andere Abteilung, Einweisung in neue Aufgaben.</w:t>
      </w:r>
    </w:p>
    <w:p w14:paraId="46A5F516" w14:textId="77777777" w:rsidR="003533EB" w:rsidRPr="009F4F84" w:rsidRDefault="003533EB" w:rsidP="003533EB">
      <w:pPr>
        <w:rPr>
          <w:rFonts w:ascii="Signika" w:hAnsi="Signika"/>
        </w:rPr>
      </w:pPr>
      <w:r w:rsidRPr="009F4F84">
        <w:rPr>
          <w:rFonts w:ascii="Signika" w:hAnsi="Signika"/>
        </w:rPr>
        <w:t xml:space="preserve">Um ein Gespräch in der Ausbildung weniger improvisiert und stärker zielführend zu gestalten, kann man Gespräche planen wie man Ausbildungseinheiten planen kann. </w:t>
      </w:r>
    </w:p>
    <w:p w14:paraId="67B82E3F" w14:textId="77777777" w:rsidR="009F4F84" w:rsidRPr="009F4F84" w:rsidRDefault="009F4F84" w:rsidP="003533EB">
      <w:pPr>
        <w:rPr>
          <w:rFonts w:ascii="Signika" w:hAnsi="Signika"/>
        </w:rPr>
      </w:pPr>
      <w:r w:rsidRPr="009F4F84">
        <w:rPr>
          <w:rFonts w:ascii="Signika" w:hAnsi="Signika"/>
        </w:rPr>
        <w:t>D</w:t>
      </w:r>
      <w:r>
        <w:rPr>
          <w:rFonts w:ascii="Signika" w:hAnsi="Signika"/>
        </w:rPr>
        <w:t>ie</w:t>
      </w:r>
      <w:r w:rsidRPr="009F4F84">
        <w:rPr>
          <w:rFonts w:ascii="Signika" w:hAnsi="Signika"/>
        </w:rPr>
        <w:t xml:space="preserve"> didaktische </w:t>
      </w:r>
      <w:r>
        <w:rPr>
          <w:rFonts w:ascii="Signika" w:hAnsi="Signika"/>
        </w:rPr>
        <w:t>Generalklausel „planen, durchführen, kontrollieren“ bietet da</w:t>
      </w:r>
      <w:r w:rsidR="00B554A8">
        <w:rPr>
          <w:rFonts w:ascii="Signika" w:hAnsi="Signika"/>
        </w:rPr>
        <w:t>zu einen Leitfaden:</w:t>
      </w:r>
    </w:p>
    <w:p w14:paraId="1FD31E40" w14:textId="77777777" w:rsidR="009F4F84" w:rsidRPr="00C5487C" w:rsidRDefault="009F4F84" w:rsidP="003533EB">
      <w:pPr>
        <w:rPr>
          <w:rFonts w:ascii="Signika" w:hAnsi="Signika"/>
          <w:b/>
        </w:rPr>
      </w:pPr>
      <w:r w:rsidRPr="00C5487C">
        <w:rPr>
          <w:rFonts w:ascii="Signika" w:hAnsi="Signika"/>
          <w:b/>
        </w:rPr>
        <w:t>Planungsphase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41"/>
        <w:gridCol w:w="3766"/>
        <w:gridCol w:w="3255"/>
      </w:tblGrid>
      <w:tr w:rsidR="00C5487C" w14:paraId="18AE3F7A" w14:textId="77777777" w:rsidTr="00C5487C">
        <w:tc>
          <w:tcPr>
            <w:tcW w:w="2041" w:type="dxa"/>
            <w:vAlign w:val="center"/>
          </w:tcPr>
          <w:p w14:paraId="013C3E4B" w14:textId="77777777" w:rsidR="00C5487C" w:rsidRDefault="00C5487C" w:rsidP="00AE7A1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Abschnitt</w:t>
            </w:r>
          </w:p>
        </w:tc>
        <w:tc>
          <w:tcPr>
            <w:tcW w:w="3766" w:type="dxa"/>
          </w:tcPr>
          <w:p w14:paraId="7F2E69D5" w14:textId="77777777" w:rsidR="00C5487C" w:rsidRDefault="00C5487C" w:rsidP="003533E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Beispiele</w:t>
            </w:r>
          </w:p>
        </w:tc>
        <w:tc>
          <w:tcPr>
            <w:tcW w:w="3255" w:type="dxa"/>
          </w:tcPr>
          <w:p w14:paraId="329EFF20" w14:textId="77777777" w:rsidR="00C5487C" w:rsidRDefault="00C5487C" w:rsidP="003533E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Eigene Stichworte</w:t>
            </w:r>
          </w:p>
        </w:tc>
      </w:tr>
      <w:tr w:rsidR="00C5487C" w14:paraId="3CC34471" w14:textId="77777777" w:rsidTr="00C5487C">
        <w:trPr>
          <w:trHeight w:val="1134"/>
        </w:trPr>
        <w:tc>
          <w:tcPr>
            <w:tcW w:w="2041" w:type="dxa"/>
            <w:vMerge w:val="restart"/>
            <w:vAlign w:val="center"/>
          </w:tcPr>
          <w:p w14:paraId="6FC5DE6B" w14:textId="77777777" w:rsidR="00C5487C" w:rsidRDefault="00C5487C" w:rsidP="00AE7A1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 xml:space="preserve"> Beschreibung der Ausgangssituation</w:t>
            </w:r>
          </w:p>
        </w:tc>
        <w:tc>
          <w:tcPr>
            <w:tcW w:w="3766" w:type="dxa"/>
          </w:tcPr>
          <w:p w14:paraId="14F2AA6E" w14:textId="77777777" w:rsidR="00C5487C" w:rsidRDefault="00C5487C" w:rsidP="003533E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Darstellung des Betriebs und der Gesprächsbeteiligten</w:t>
            </w:r>
          </w:p>
        </w:tc>
        <w:tc>
          <w:tcPr>
            <w:tcW w:w="3255" w:type="dxa"/>
          </w:tcPr>
          <w:p w14:paraId="3C8105AB" w14:textId="77777777" w:rsidR="00C5487C" w:rsidRDefault="00C5487C" w:rsidP="003533EB">
            <w:pPr>
              <w:rPr>
                <w:rFonts w:ascii="Signika" w:hAnsi="Signika"/>
              </w:rPr>
            </w:pPr>
          </w:p>
        </w:tc>
      </w:tr>
      <w:tr w:rsidR="00C5487C" w14:paraId="57AB25C2" w14:textId="77777777" w:rsidTr="00C5487C">
        <w:trPr>
          <w:trHeight w:val="1134"/>
        </w:trPr>
        <w:tc>
          <w:tcPr>
            <w:tcW w:w="2041" w:type="dxa"/>
            <w:vMerge/>
            <w:vAlign w:val="center"/>
          </w:tcPr>
          <w:p w14:paraId="2A257C4B" w14:textId="77777777" w:rsidR="00C5487C" w:rsidRDefault="00C5487C" w:rsidP="00AE7A1A">
            <w:pPr>
              <w:rPr>
                <w:rFonts w:ascii="Signika" w:hAnsi="Signika"/>
              </w:rPr>
            </w:pPr>
          </w:p>
        </w:tc>
        <w:tc>
          <w:tcPr>
            <w:tcW w:w="3766" w:type="dxa"/>
          </w:tcPr>
          <w:p w14:paraId="7B1E0988" w14:textId="77777777" w:rsidR="00C5487C" w:rsidRDefault="00C5487C" w:rsidP="003533E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 xml:space="preserve">Konkreter Anlass des Gesprächs </w:t>
            </w:r>
          </w:p>
          <w:p w14:paraId="4A60A0C4" w14:textId="77777777" w:rsidR="00C5487C" w:rsidRDefault="00C5487C" w:rsidP="003533E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z.B. Verspätung, Fehlverhalten in der Arbeit, Lernschwächen, Vermeidung von Ausbildungsabbruch</w:t>
            </w:r>
          </w:p>
        </w:tc>
        <w:tc>
          <w:tcPr>
            <w:tcW w:w="3255" w:type="dxa"/>
          </w:tcPr>
          <w:p w14:paraId="78044A81" w14:textId="77777777" w:rsidR="00C5487C" w:rsidRDefault="00C5487C" w:rsidP="003533EB">
            <w:pPr>
              <w:rPr>
                <w:rFonts w:ascii="Signika" w:hAnsi="Signika"/>
              </w:rPr>
            </w:pPr>
          </w:p>
        </w:tc>
      </w:tr>
      <w:tr w:rsidR="00C5487C" w14:paraId="1DC1C46B" w14:textId="77777777" w:rsidTr="00C5487C">
        <w:trPr>
          <w:trHeight w:val="1134"/>
        </w:trPr>
        <w:tc>
          <w:tcPr>
            <w:tcW w:w="2041" w:type="dxa"/>
            <w:vMerge/>
            <w:vAlign w:val="center"/>
          </w:tcPr>
          <w:p w14:paraId="5BD456B8" w14:textId="77777777" w:rsidR="00C5487C" w:rsidRDefault="00C5487C" w:rsidP="00AE7A1A">
            <w:pPr>
              <w:rPr>
                <w:rFonts w:ascii="Signika" w:hAnsi="Signika"/>
              </w:rPr>
            </w:pPr>
          </w:p>
        </w:tc>
        <w:tc>
          <w:tcPr>
            <w:tcW w:w="3766" w:type="dxa"/>
          </w:tcPr>
          <w:p w14:paraId="7C0FC97A" w14:textId="51041E6E" w:rsidR="00C5487C" w:rsidRDefault="00C5487C" w:rsidP="003533E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 xml:space="preserve">Beschreibung des oder der Auszubildenden </w:t>
            </w:r>
            <w:r w:rsidR="00AF3EAA">
              <w:rPr>
                <w:rFonts w:ascii="Signika" w:hAnsi="Signika"/>
              </w:rPr>
              <w:t>(Adressatenbeschreibung)</w:t>
            </w:r>
          </w:p>
        </w:tc>
        <w:tc>
          <w:tcPr>
            <w:tcW w:w="3255" w:type="dxa"/>
          </w:tcPr>
          <w:p w14:paraId="04B13819" w14:textId="77777777" w:rsidR="00C5487C" w:rsidRDefault="00C5487C" w:rsidP="003533EB">
            <w:pPr>
              <w:rPr>
                <w:rFonts w:ascii="Signika" w:hAnsi="Signika"/>
              </w:rPr>
            </w:pPr>
          </w:p>
        </w:tc>
      </w:tr>
      <w:tr w:rsidR="00C5487C" w14:paraId="05F61111" w14:textId="77777777" w:rsidTr="00C5487C">
        <w:trPr>
          <w:trHeight w:val="1134"/>
        </w:trPr>
        <w:tc>
          <w:tcPr>
            <w:tcW w:w="2041" w:type="dxa"/>
            <w:vMerge/>
            <w:vAlign w:val="center"/>
          </w:tcPr>
          <w:p w14:paraId="2D98EC3A" w14:textId="77777777" w:rsidR="00C5487C" w:rsidRDefault="00C5487C" w:rsidP="00AE7A1A">
            <w:pPr>
              <w:rPr>
                <w:rFonts w:ascii="Signika" w:hAnsi="Signika"/>
              </w:rPr>
            </w:pPr>
          </w:p>
        </w:tc>
        <w:tc>
          <w:tcPr>
            <w:tcW w:w="3766" w:type="dxa"/>
          </w:tcPr>
          <w:p w14:paraId="5EAB3F1E" w14:textId="77777777" w:rsidR="00C5487C" w:rsidRDefault="00C5487C" w:rsidP="003533E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 xml:space="preserve">weitere mögliche Beteiligte </w:t>
            </w:r>
          </w:p>
          <w:p w14:paraId="6AA137C4" w14:textId="77777777" w:rsidR="00C5487C" w:rsidRDefault="00C5487C" w:rsidP="003533E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 xml:space="preserve">z.B. Eltern, Lehrer, Betriebsrat, Anwalt, Geschäftsführung </w:t>
            </w:r>
          </w:p>
        </w:tc>
        <w:tc>
          <w:tcPr>
            <w:tcW w:w="3255" w:type="dxa"/>
          </w:tcPr>
          <w:p w14:paraId="45E53A30" w14:textId="77777777" w:rsidR="00C5487C" w:rsidRDefault="00C5487C" w:rsidP="003533EB">
            <w:pPr>
              <w:rPr>
                <w:rFonts w:ascii="Signika" w:hAnsi="Signika"/>
              </w:rPr>
            </w:pPr>
          </w:p>
        </w:tc>
      </w:tr>
      <w:tr w:rsidR="00C5487C" w14:paraId="73DA99FC" w14:textId="77777777" w:rsidTr="00C5487C">
        <w:trPr>
          <w:trHeight w:val="1134"/>
        </w:trPr>
        <w:tc>
          <w:tcPr>
            <w:tcW w:w="2041" w:type="dxa"/>
            <w:vMerge/>
            <w:vAlign w:val="center"/>
          </w:tcPr>
          <w:p w14:paraId="4BF9738B" w14:textId="77777777" w:rsidR="00C5487C" w:rsidRDefault="00C5487C" w:rsidP="00AE7A1A">
            <w:pPr>
              <w:rPr>
                <w:rFonts w:ascii="Signika" w:hAnsi="Signika"/>
              </w:rPr>
            </w:pPr>
          </w:p>
        </w:tc>
        <w:tc>
          <w:tcPr>
            <w:tcW w:w="3766" w:type="dxa"/>
          </w:tcPr>
          <w:p w14:paraId="3BD28871" w14:textId="77777777" w:rsidR="00C5487C" w:rsidRDefault="00C5487C" w:rsidP="003533E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 xml:space="preserve">Rahmenbedingungen </w:t>
            </w:r>
          </w:p>
          <w:p w14:paraId="16C934F0" w14:textId="77777777" w:rsidR="00C5487C" w:rsidRDefault="00C5487C" w:rsidP="003533E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wie Zeit, Ort, Dauer, Arbeits- und Lehrmittel, Akten, andere Unterlagen</w:t>
            </w:r>
          </w:p>
        </w:tc>
        <w:tc>
          <w:tcPr>
            <w:tcW w:w="3255" w:type="dxa"/>
          </w:tcPr>
          <w:p w14:paraId="4000A584" w14:textId="77777777" w:rsidR="00C5487C" w:rsidRDefault="00C5487C" w:rsidP="003533EB">
            <w:pPr>
              <w:rPr>
                <w:rFonts w:ascii="Signika" w:hAnsi="Signika"/>
              </w:rPr>
            </w:pPr>
          </w:p>
        </w:tc>
      </w:tr>
      <w:tr w:rsidR="00C5487C" w14:paraId="46936AA3" w14:textId="77777777" w:rsidTr="00C5487C">
        <w:trPr>
          <w:trHeight w:val="1134"/>
        </w:trPr>
        <w:tc>
          <w:tcPr>
            <w:tcW w:w="2041" w:type="dxa"/>
            <w:vAlign w:val="center"/>
          </w:tcPr>
          <w:p w14:paraId="24523B01" w14:textId="77777777" w:rsidR="00C5487C" w:rsidRDefault="00C5487C" w:rsidP="00AE7A1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Analyse des Problems oder der Aufgabe</w:t>
            </w:r>
          </w:p>
        </w:tc>
        <w:tc>
          <w:tcPr>
            <w:tcW w:w="3766" w:type="dxa"/>
            <w:vAlign w:val="center"/>
          </w:tcPr>
          <w:p w14:paraId="01AE62EB" w14:textId="77777777" w:rsidR="00C5487C" w:rsidRDefault="00C5487C" w:rsidP="00C5487C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Folgen für die Beteiligten, die Arbeitsabläufe, die Kunden, das Unternehmen, den Prüfungserfolg, die Kollegen, auch wirtschaftliche Überlegungen</w:t>
            </w:r>
          </w:p>
        </w:tc>
        <w:tc>
          <w:tcPr>
            <w:tcW w:w="3255" w:type="dxa"/>
          </w:tcPr>
          <w:p w14:paraId="1A1584C6" w14:textId="77777777" w:rsidR="00C5487C" w:rsidRDefault="00C5487C" w:rsidP="00AE7A1A">
            <w:pPr>
              <w:rPr>
                <w:rFonts w:ascii="Signika" w:hAnsi="Signika"/>
              </w:rPr>
            </w:pPr>
          </w:p>
        </w:tc>
      </w:tr>
      <w:tr w:rsidR="00C5487C" w14:paraId="3A849D8D" w14:textId="77777777" w:rsidTr="00280A42">
        <w:trPr>
          <w:trHeight w:val="1134"/>
        </w:trPr>
        <w:tc>
          <w:tcPr>
            <w:tcW w:w="2041" w:type="dxa"/>
            <w:vAlign w:val="center"/>
          </w:tcPr>
          <w:p w14:paraId="206EBD5E" w14:textId="77777777" w:rsidR="00C5487C" w:rsidRDefault="00C5487C" w:rsidP="00AE7A1A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Zielformulierungen</w:t>
            </w:r>
          </w:p>
        </w:tc>
        <w:tc>
          <w:tcPr>
            <w:tcW w:w="3766" w:type="dxa"/>
            <w:vAlign w:val="center"/>
          </w:tcPr>
          <w:p w14:paraId="536383EF" w14:textId="77777777" w:rsidR="00C5487C" w:rsidRDefault="00C5487C" w:rsidP="00280A42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Hauptziel, Nebenziele, Mindestziele, aber auch rote Linien</w:t>
            </w:r>
          </w:p>
          <w:p w14:paraId="2BC937ED" w14:textId="77777777" w:rsidR="00C5487C" w:rsidRDefault="00C5487C" w:rsidP="00280A42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 xml:space="preserve">SMART-Formel </w:t>
            </w:r>
          </w:p>
        </w:tc>
        <w:tc>
          <w:tcPr>
            <w:tcW w:w="3255" w:type="dxa"/>
          </w:tcPr>
          <w:p w14:paraId="6173393E" w14:textId="77777777" w:rsidR="00704F1C" w:rsidRDefault="00704F1C" w:rsidP="003533EB">
            <w:pPr>
              <w:rPr>
                <w:rFonts w:ascii="Signika" w:hAnsi="Signika"/>
              </w:rPr>
            </w:pPr>
          </w:p>
          <w:p w14:paraId="1C67D791" w14:textId="77777777" w:rsidR="00704F1C" w:rsidRPr="00704F1C" w:rsidRDefault="00704F1C" w:rsidP="00704F1C">
            <w:pPr>
              <w:rPr>
                <w:rFonts w:ascii="Signika" w:hAnsi="Signika"/>
              </w:rPr>
            </w:pPr>
          </w:p>
          <w:p w14:paraId="56C5998F" w14:textId="77777777" w:rsidR="00704F1C" w:rsidRDefault="00704F1C" w:rsidP="00704F1C">
            <w:pPr>
              <w:rPr>
                <w:rFonts w:ascii="Signika" w:hAnsi="Signika"/>
              </w:rPr>
            </w:pPr>
          </w:p>
          <w:p w14:paraId="75A0F284" w14:textId="77777777" w:rsidR="00C5487C" w:rsidRPr="00704F1C" w:rsidRDefault="00C5487C" w:rsidP="00704F1C">
            <w:pPr>
              <w:jc w:val="right"/>
              <w:rPr>
                <w:rFonts w:ascii="Signika" w:hAnsi="Signika"/>
              </w:rPr>
            </w:pPr>
          </w:p>
        </w:tc>
      </w:tr>
    </w:tbl>
    <w:p w14:paraId="0C9CFDC5" w14:textId="77777777" w:rsidR="009F4F84" w:rsidRPr="00973E35" w:rsidRDefault="00C5487C" w:rsidP="003533EB">
      <w:pPr>
        <w:rPr>
          <w:rFonts w:ascii="Signika" w:hAnsi="Signika"/>
          <w:b/>
          <w:bCs/>
        </w:rPr>
      </w:pPr>
      <w:r w:rsidRPr="00973E35">
        <w:rPr>
          <w:rFonts w:ascii="Signika" w:hAnsi="Signika"/>
          <w:b/>
          <w:bCs/>
        </w:rPr>
        <w:lastRenderedPageBreak/>
        <w:t>Durchführungsphase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41"/>
        <w:gridCol w:w="3766"/>
        <w:gridCol w:w="3255"/>
      </w:tblGrid>
      <w:tr w:rsidR="00C5487C" w14:paraId="766344A2" w14:textId="77777777" w:rsidTr="00E56E69">
        <w:tc>
          <w:tcPr>
            <w:tcW w:w="2041" w:type="dxa"/>
            <w:vAlign w:val="center"/>
          </w:tcPr>
          <w:p w14:paraId="7DC03658" w14:textId="77777777" w:rsidR="00C5487C" w:rsidRDefault="00C5487C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Abschnitt</w:t>
            </w:r>
          </w:p>
        </w:tc>
        <w:tc>
          <w:tcPr>
            <w:tcW w:w="3766" w:type="dxa"/>
          </w:tcPr>
          <w:p w14:paraId="51F1CE9F" w14:textId="77777777" w:rsidR="00C5487C" w:rsidRDefault="00C5487C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Beispiele</w:t>
            </w:r>
          </w:p>
        </w:tc>
        <w:tc>
          <w:tcPr>
            <w:tcW w:w="3255" w:type="dxa"/>
          </w:tcPr>
          <w:p w14:paraId="44907EF5" w14:textId="77777777" w:rsidR="00C5487C" w:rsidRDefault="00C5487C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Eigene Stichworte</w:t>
            </w:r>
          </w:p>
        </w:tc>
      </w:tr>
      <w:tr w:rsidR="00C5487C" w14:paraId="5AF811A6" w14:textId="77777777" w:rsidTr="00E56E69">
        <w:tc>
          <w:tcPr>
            <w:tcW w:w="2041" w:type="dxa"/>
            <w:vAlign w:val="center"/>
          </w:tcPr>
          <w:p w14:paraId="594CED91" w14:textId="77777777" w:rsidR="00C5487C" w:rsidRDefault="00C5487C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Struktur des Gesprächs</w:t>
            </w:r>
          </w:p>
          <w:p w14:paraId="7742B11C" w14:textId="77777777" w:rsidR="007D61D1" w:rsidRDefault="007D61D1" w:rsidP="00E56E69">
            <w:pPr>
              <w:rPr>
                <w:rFonts w:ascii="Signika" w:hAnsi="Signika"/>
              </w:rPr>
            </w:pPr>
          </w:p>
          <w:p w14:paraId="54916C6B" w14:textId="77777777" w:rsidR="007D61D1" w:rsidRDefault="007D61D1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(grundsätzlich)</w:t>
            </w:r>
          </w:p>
        </w:tc>
        <w:tc>
          <w:tcPr>
            <w:tcW w:w="3766" w:type="dxa"/>
          </w:tcPr>
          <w:p w14:paraId="69F9186A" w14:textId="77777777" w:rsidR="00C5487C" w:rsidRDefault="00C5487C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Begrüßung ggf. Small Talk</w:t>
            </w:r>
          </w:p>
          <w:p w14:paraId="142A88A8" w14:textId="77777777" w:rsidR="00C5487C" w:rsidRDefault="00C5487C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Thema nennen und beschreiben</w:t>
            </w:r>
          </w:p>
          <w:p w14:paraId="3EC948F5" w14:textId="77777777" w:rsidR="00C5487C" w:rsidRDefault="00C5487C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Ursachenanalyse</w:t>
            </w:r>
          </w:p>
          <w:p w14:paraId="4B00B41F" w14:textId="77777777" w:rsidR="00C5487C" w:rsidRDefault="00C5487C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Lösungssuche</w:t>
            </w:r>
          </w:p>
          <w:p w14:paraId="750AF049" w14:textId="77777777" w:rsidR="00C5487C" w:rsidRDefault="00C5487C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Vereinbarung</w:t>
            </w:r>
          </w:p>
          <w:p w14:paraId="3FB1175B" w14:textId="77777777" w:rsidR="00C5487C" w:rsidRDefault="00C5487C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Umsetzung</w:t>
            </w:r>
          </w:p>
          <w:p w14:paraId="07D9DB33" w14:textId="77777777" w:rsidR="00C5487C" w:rsidRDefault="00C5487C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Kontrolle und Auswertung</w:t>
            </w:r>
          </w:p>
        </w:tc>
        <w:tc>
          <w:tcPr>
            <w:tcW w:w="3255" w:type="dxa"/>
          </w:tcPr>
          <w:p w14:paraId="4BBADE89" w14:textId="77777777" w:rsidR="00C5487C" w:rsidRDefault="00C5487C" w:rsidP="00E56E69">
            <w:pPr>
              <w:rPr>
                <w:rFonts w:ascii="Signika" w:hAnsi="Signika"/>
              </w:rPr>
            </w:pPr>
          </w:p>
        </w:tc>
      </w:tr>
      <w:tr w:rsidR="00C5487C" w14:paraId="0942AB22" w14:textId="77777777" w:rsidTr="00E56E69">
        <w:tc>
          <w:tcPr>
            <w:tcW w:w="2041" w:type="dxa"/>
            <w:vAlign w:val="center"/>
          </w:tcPr>
          <w:p w14:paraId="3F6B9717" w14:textId="77777777" w:rsidR="00C5487C" w:rsidRDefault="00C5487C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Begründung</w:t>
            </w:r>
            <w:r w:rsidR="007D61D1">
              <w:rPr>
                <w:rFonts w:ascii="Signika" w:hAnsi="Signika"/>
              </w:rPr>
              <w:t xml:space="preserve"> und Durchführung </w:t>
            </w:r>
            <w:r>
              <w:rPr>
                <w:rFonts w:ascii="Signika" w:hAnsi="Signika"/>
              </w:rPr>
              <w:t>der gewählten Lösung</w:t>
            </w:r>
          </w:p>
          <w:p w14:paraId="403C23D1" w14:textId="77777777" w:rsidR="003C117F" w:rsidRDefault="003C117F" w:rsidP="00E56E69">
            <w:pPr>
              <w:rPr>
                <w:rFonts w:ascii="Signika" w:hAnsi="Signika"/>
              </w:rPr>
            </w:pPr>
          </w:p>
          <w:p w14:paraId="39B01ABF" w14:textId="77777777" w:rsidR="00EB7E8C" w:rsidRDefault="003C117F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Erläuterung des sach- und fachgerechten Handelns</w:t>
            </w:r>
            <w:r w:rsidR="00EB7E8C">
              <w:rPr>
                <w:rFonts w:ascii="Signika" w:hAnsi="Signika"/>
              </w:rPr>
              <w:t xml:space="preserve"> (Vorgehensweise, Methode)</w:t>
            </w:r>
          </w:p>
          <w:p w14:paraId="53179E53" w14:textId="77777777" w:rsidR="00EB7E8C" w:rsidRDefault="00EB7E8C" w:rsidP="00E56E69">
            <w:pPr>
              <w:rPr>
                <w:rFonts w:ascii="Signika" w:hAnsi="Signika"/>
              </w:rPr>
            </w:pPr>
          </w:p>
          <w:p w14:paraId="79C9EC03" w14:textId="18F0FFC0" w:rsidR="00EB7E8C" w:rsidRDefault="00EB7E8C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Nennen von Lösungsalternativen</w:t>
            </w:r>
          </w:p>
        </w:tc>
        <w:tc>
          <w:tcPr>
            <w:tcW w:w="3766" w:type="dxa"/>
          </w:tcPr>
          <w:p w14:paraId="52701FB5" w14:textId="77777777" w:rsidR="007D61D1" w:rsidRDefault="007D61D1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 xml:space="preserve">Eigenen </w:t>
            </w:r>
            <w:r w:rsidR="00C5487C">
              <w:rPr>
                <w:rFonts w:ascii="Signika" w:hAnsi="Signika"/>
              </w:rPr>
              <w:t>Lösung</w:t>
            </w:r>
            <w:r>
              <w:rPr>
                <w:rFonts w:ascii="Signika" w:hAnsi="Signika"/>
              </w:rPr>
              <w:t>svorschlag darstellen und vertreten, mögliche Vorschläge der Beteiligten einbinden,</w:t>
            </w:r>
          </w:p>
          <w:p w14:paraId="327D3CE5" w14:textId="77777777" w:rsidR="007D61D1" w:rsidRDefault="007D61D1" w:rsidP="00E56E69">
            <w:pPr>
              <w:rPr>
                <w:rFonts w:ascii="Signika" w:hAnsi="Signika"/>
              </w:rPr>
            </w:pPr>
          </w:p>
          <w:p w14:paraId="0995E460" w14:textId="77777777" w:rsidR="007D61D1" w:rsidRDefault="007D61D1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Kommunikationsregeln beachten wie</w:t>
            </w:r>
          </w:p>
          <w:p w14:paraId="5666FFC7" w14:textId="77777777" w:rsidR="00C5487C" w:rsidRDefault="007D61D1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 xml:space="preserve">aktives Zuhören, Rückfragen stellen, Raum für Antworten lassen, Zuwendung zu den Beteiligten, keine Wortunterbrechungen, Grenzen der Höflichkeit einhalten </w:t>
            </w:r>
          </w:p>
          <w:p w14:paraId="486F6B61" w14:textId="77777777" w:rsidR="007D61D1" w:rsidRDefault="007D61D1" w:rsidP="00E56E69">
            <w:pPr>
              <w:rPr>
                <w:rFonts w:ascii="Signika" w:hAnsi="Signika"/>
              </w:rPr>
            </w:pPr>
          </w:p>
          <w:p w14:paraId="75774C44" w14:textId="77777777" w:rsidR="007D61D1" w:rsidRDefault="007D61D1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Vereinbarungen treffen und dokumentieren, Datenschutz beachten</w:t>
            </w:r>
          </w:p>
          <w:p w14:paraId="7CB5B959" w14:textId="77777777" w:rsidR="007D61D1" w:rsidRDefault="007D61D1" w:rsidP="00E56E69">
            <w:pPr>
              <w:rPr>
                <w:rFonts w:ascii="Signika" w:hAnsi="Signika"/>
              </w:rPr>
            </w:pPr>
          </w:p>
          <w:p w14:paraId="629473DB" w14:textId="77777777" w:rsidR="007D61D1" w:rsidRDefault="007D61D1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 xml:space="preserve">Angemessenes Verhalten des Ausbilders bei überraschenden Verhaltensweisen oder kritischen Situationen, Exitstrategie in Notfällen </w:t>
            </w:r>
            <w:r w:rsidR="00381A08">
              <w:rPr>
                <w:rFonts w:ascii="Signika" w:hAnsi="Signika"/>
              </w:rPr>
              <w:t>z.B.</w:t>
            </w:r>
            <w:r>
              <w:rPr>
                <w:rFonts w:ascii="Signika" w:hAnsi="Signika"/>
              </w:rPr>
              <w:t xml:space="preserve"> Gesprächspausen</w:t>
            </w:r>
          </w:p>
          <w:p w14:paraId="742D8161" w14:textId="77777777" w:rsidR="007D61D1" w:rsidRDefault="007D61D1" w:rsidP="00E56E69">
            <w:pPr>
              <w:rPr>
                <w:rFonts w:ascii="Signika" w:hAnsi="Signika"/>
              </w:rPr>
            </w:pPr>
          </w:p>
          <w:p w14:paraId="10C96ADD" w14:textId="77777777" w:rsidR="007D61D1" w:rsidRDefault="007D61D1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Vorbereiten alternativer Lösungen</w:t>
            </w:r>
          </w:p>
          <w:p w14:paraId="1A15673F" w14:textId="77777777" w:rsidR="007D61D1" w:rsidRDefault="007D61D1" w:rsidP="00E56E69">
            <w:pPr>
              <w:rPr>
                <w:rFonts w:ascii="Signika" w:hAnsi="Signika"/>
              </w:rPr>
            </w:pPr>
          </w:p>
          <w:p w14:paraId="42268FE3" w14:textId="77777777" w:rsidR="007D61D1" w:rsidRDefault="007D61D1" w:rsidP="007D61D1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Gesprächsabschluss mit Terminvereinbarung</w:t>
            </w:r>
          </w:p>
        </w:tc>
        <w:tc>
          <w:tcPr>
            <w:tcW w:w="3255" w:type="dxa"/>
          </w:tcPr>
          <w:p w14:paraId="5C6AD38D" w14:textId="77777777" w:rsidR="00C5487C" w:rsidRDefault="00C5487C" w:rsidP="00E56E69">
            <w:pPr>
              <w:rPr>
                <w:rFonts w:ascii="Signika" w:hAnsi="Signika"/>
              </w:rPr>
            </w:pPr>
          </w:p>
        </w:tc>
      </w:tr>
    </w:tbl>
    <w:p w14:paraId="5DABE1D6" w14:textId="77777777" w:rsidR="007D61D1" w:rsidRPr="00973E35" w:rsidRDefault="007D61D1" w:rsidP="003533EB">
      <w:pPr>
        <w:rPr>
          <w:rFonts w:ascii="Signika" w:hAnsi="Signika"/>
          <w:b/>
          <w:bCs/>
        </w:rPr>
      </w:pPr>
      <w:r>
        <w:rPr>
          <w:rFonts w:ascii="Signika" w:hAnsi="Signika"/>
        </w:rPr>
        <w:br/>
      </w:r>
      <w:r w:rsidRPr="00973E35">
        <w:rPr>
          <w:rFonts w:ascii="Signika" w:hAnsi="Signika"/>
          <w:b/>
          <w:bCs/>
        </w:rPr>
        <w:t>Kontrollphase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41"/>
        <w:gridCol w:w="3766"/>
        <w:gridCol w:w="3255"/>
      </w:tblGrid>
      <w:tr w:rsidR="007D61D1" w14:paraId="4E455D7F" w14:textId="77777777" w:rsidTr="00E56E69">
        <w:tc>
          <w:tcPr>
            <w:tcW w:w="2041" w:type="dxa"/>
            <w:vAlign w:val="center"/>
          </w:tcPr>
          <w:p w14:paraId="2603A835" w14:textId="77777777" w:rsidR="007D61D1" w:rsidRDefault="007D61D1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Abschnitt</w:t>
            </w:r>
          </w:p>
        </w:tc>
        <w:tc>
          <w:tcPr>
            <w:tcW w:w="3766" w:type="dxa"/>
          </w:tcPr>
          <w:p w14:paraId="7558CE72" w14:textId="77777777" w:rsidR="007D61D1" w:rsidRDefault="007D61D1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Beispiele</w:t>
            </w:r>
          </w:p>
        </w:tc>
        <w:tc>
          <w:tcPr>
            <w:tcW w:w="3255" w:type="dxa"/>
          </w:tcPr>
          <w:p w14:paraId="6AF4D968" w14:textId="77777777" w:rsidR="007D61D1" w:rsidRDefault="007D61D1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Eigene Stichworte</w:t>
            </w:r>
          </w:p>
        </w:tc>
      </w:tr>
      <w:tr w:rsidR="007D61D1" w14:paraId="5A4261F5" w14:textId="77777777" w:rsidTr="00E56E69">
        <w:tc>
          <w:tcPr>
            <w:tcW w:w="2041" w:type="dxa"/>
            <w:vAlign w:val="center"/>
          </w:tcPr>
          <w:p w14:paraId="5620AE92" w14:textId="77777777" w:rsidR="007D61D1" w:rsidRDefault="007D61D1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Zielerreichung und Erfolgssicherung</w:t>
            </w:r>
          </w:p>
        </w:tc>
        <w:tc>
          <w:tcPr>
            <w:tcW w:w="3766" w:type="dxa"/>
          </w:tcPr>
          <w:p w14:paraId="3ED60449" w14:textId="77777777" w:rsidR="007D61D1" w:rsidRDefault="007D61D1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 xml:space="preserve">Überprüfung der Zielerreichung gemessen am definierten Ziel aus der Planungsphase, </w:t>
            </w:r>
          </w:p>
          <w:p w14:paraId="336F37EA" w14:textId="77777777" w:rsidR="007D61D1" w:rsidRDefault="007D61D1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Erfolgssicherung durch Soll/Ist-Vergleich</w:t>
            </w:r>
          </w:p>
          <w:p w14:paraId="4CC0EC37" w14:textId="77777777" w:rsidR="007D61D1" w:rsidRDefault="007D61D1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Kritische Betrachtung der Gesprächsführung</w:t>
            </w:r>
          </w:p>
        </w:tc>
        <w:tc>
          <w:tcPr>
            <w:tcW w:w="3255" w:type="dxa"/>
          </w:tcPr>
          <w:p w14:paraId="2032DC83" w14:textId="77777777" w:rsidR="007D61D1" w:rsidRDefault="007D61D1" w:rsidP="00E56E69">
            <w:pPr>
              <w:rPr>
                <w:rFonts w:ascii="Signika" w:hAnsi="Signika"/>
              </w:rPr>
            </w:pPr>
          </w:p>
        </w:tc>
      </w:tr>
      <w:tr w:rsidR="007D61D1" w14:paraId="466569D2" w14:textId="77777777" w:rsidTr="00E56E69">
        <w:tc>
          <w:tcPr>
            <w:tcW w:w="2041" w:type="dxa"/>
            <w:vAlign w:val="center"/>
          </w:tcPr>
          <w:p w14:paraId="3FB4E213" w14:textId="77777777" w:rsidR="007D61D1" w:rsidRDefault="007D61D1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Beschreibung der nachfolgenden Prozessschritte</w:t>
            </w:r>
          </w:p>
        </w:tc>
        <w:tc>
          <w:tcPr>
            <w:tcW w:w="3766" w:type="dxa"/>
          </w:tcPr>
          <w:p w14:paraId="1951C63A" w14:textId="77777777" w:rsidR="007D61D1" w:rsidRDefault="00F0550C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 xml:space="preserve">Dokumentation des Gesprächs </w:t>
            </w:r>
            <w:r w:rsidR="00381A08">
              <w:rPr>
                <w:rFonts w:ascii="Signika" w:hAnsi="Signika"/>
              </w:rPr>
              <w:t>z.B.</w:t>
            </w:r>
            <w:r w:rsidR="00381A08">
              <w:rPr>
                <w:rFonts w:ascii="Signika" w:hAnsi="Signika"/>
              </w:rPr>
              <w:br/>
            </w:r>
            <w:r>
              <w:rPr>
                <w:rFonts w:ascii="Signika" w:hAnsi="Signika"/>
              </w:rPr>
              <w:t>in der Personalakte,</w:t>
            </w:r>
          </w:p>
          <w:p w14:paraId="712E51F2" w14:textId="77777777" w:rsidR="00F0550C" w:rsidRDefault="00F0550C" w:rsidP="00E56E69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weitere Maßnahmen insbesondere bei Misserfolg</w:t>
            </w:r>
          </w:p>
        </w:tc>
        <w:tc>
          <w:tcPr>
            <w:tcW w:w="3255" w:type="dxa"/>
          </w:tcPr>
          <w:p w14:paraId="190A9792" w14:textId="77777777" w:rsidR="007D61D1" w:rsidRDefault="007D61D1" w:rsidP="00E56E69">
            <w:pPr>
              <w:rPr>
                <w:rFonts w:ascii="Signika" w:hAnsi="Signika"/>
              </w:rPr>
            </w:pPr>
          </w:p>
        </w:tc>
      </w:tr>
    </w:tbl>
    <w:p w14:paraId="3B997674" w14:textId="77777777" w:rsidR="003533EB" w:rsidRPr="009F4F84" w:rsidRDefault="003533EB" w:rsidP="003533EB">
      <w:pPr>
        <w:rPr>
          <w:rFonts w:ascii="Signika" w:hAnsi="Signika"/>
        </w:rPr>
      </w:pPr>
    </w:p>
    <w:sectPr w:rsidR="003533EB" w:rsidRPr="009F4F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0334D" w14:textId="77777777" w:rsidR="006B22ED" w:rsidRDefault="006B22ED" w:rsidP="003533EB">
      <w:pPr>
        <w:spacing w:after="0" w:line="240" w:lineRule="auto"/>
      </w:pPr>
      <w:r>
        <w:separator/>
      </w:r>
    </w:p>
  </w:endnote>
  <w:endnote w:type="continuationSeparator" w:id="0">
    <w:p w14:paraId="110CC474" w14:textId="77777777" w:rsidR="006B22ED" w:rsidRDefault="006B22ED" w:rsidP="0035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1254A" w14:textId="77777777" w:rsidR="00704F1C" w:rsidRDefault="00704F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1AE0" w14:textId="77777777" w:rsidR="00C5487C" w:rsidRDefault="00704F1C">
    <w:pPr>
      <w:pStyle w:val="Fuzeile"/>
      <w:jc w:val="right"/>
    </w:pPr>
    <w:r>
      <w:t>Peter Nolte</w:t>
    </w:r>
    <w:r>
      <w:tab/>
      <w:t xml:space="preserve"> </w:t>
    </w:r>
    <w:hyperlink r:id="rId1" w:history="1">
      <w:r w:rsidRPr="00AA0B11">
        <w:rPr>
          <w:rStyle w:val="Hyperlink"/>
        </w:rPr>
        <w:t>www.nova-nexus.de</w:t>
      </w:r>
    </w:hyperlink>
    <w:r>
      <w:tab/>
    </w:r>
    <w:sdt>
      <w:sdtPr>
        <w:id w:val="-507991122"/>
        <w:docPartObj>
          <w:docPartGallery w:val="Page Numbers (Bottom of Page)"/>
          <w:docPartUnique/>
        </w:docPartObj>
      </w:sdtPr>
      <w:sdtEndPr/>
      <w:sdtContent>
        <w:r w:rsidR="00C5487C">
          <w:fldChar w:fldCharType="begin"/>
        </w:r>
        <w:r w:rsidR="00C5487C">
          <w:instrText>PAGE   \* MERGEFORMAT</w:instrText>
        </w:r>
        <w:r w:rsidR="00C5487C">
          <w:fldChar w:fldCharType="separate"/>
        </w:r>
        <w:r w:rsidR="00C5487C">
          <w:t>2</w:t>
        </w:r>
        <w:r w:rsidR="00C5487C">
          <w:fldChar w:fldCharType="end"/>
        </w:r>
      </w:sdtContent>
    </w:sdt>
  </w:p>
  <w:p w14:paraId="1025CE3B" w14:textId="77777777" w:rsidR="00C5487C" w:rsidRDefault="00C548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6C7CD" w14:textId="77777777" w:rsidR="00704F1C" w:rsidRDefault="00704F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BDFA2" w14:textId="77777777" w:rsidR="006B22ED" w:rsidRDefault="006B22ED" w:rsidP="003533EB">
      <w:pPr>
        <w:spacing w:after="0" w:line="240" w:lineRule="auto"/>
      </w:pPr>
      <w:r>
        <w:separator/>
      </w:r>
    </w:p>
  </w:footnote>
  <w:footnote w:type="continuationSeparator" w:id="0">
    <w:p w14:paraId="1C9F33BA" w14:textId="77777777" w:rsidR="006B22ED" w:rsidRDefault="006B22ED" w:rsidP="0035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A4076" w14:textId="77777777" w:rsidR="00704F1C" w:rsidRDefault="00704F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B56B" w14:textId="77777777" w:rsidR="003533EB" w:rsidRPr="003533EB" w:rsidRDefault="003533EB" w:rsidP="003533EB">
    <w:pPr>
      <w:rPr>
        <w:rFonts w:ascii="Signika" w:hAnsi="Signika"/>
        <w:sz w:val="28"/>
        <w:szCs w:val="28"/>
      </w:rPr>
    </w:pPr>
    <w:r w:rsidRPr="003533EB">
      <w:rPr>
        <w:rFonts w:ascii="Signika" w:hAnsi="Signika"/>
        <w:sz w:val="28"/>
        <w:szCs w:val="28"/>
      </w:rPr>
      <w:t>Aufbau und Struktur von Gesprächen in der Ausbildung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71DEC" w14:textId="77777777" w:rsidR="00704F1C" w:rsidRDefault="00704F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EB"/>
    <w:rsid w:val="001E11A5"/>
    <w:rsid w:val="00280A42"/>
    <w:rsid w:val="002B4474"/>
    <w:rsid w:val="003533EB"/>
    <w:rsid w:val="00381A08"/>
    <w:rsid w:val="003C117F"/>
    <w:rsid w:val="006A2564"/>
    <w:rsid w:val="006B22ED"/>
    <w:rsid w:val="00704F1C"/>
    <w:rsid w:val="007D61D1"/>
    <w:rsid w:val="00973E35"/>
    <w:rsid w:val="009F4F84"/>
    <w:rsid w:val="00A24EBF"/>
    <w:rsid w:val="00AE7A1A"/>
    <w:rsid w:val="00AF3EAA"/>
    <w:rsid w:val="00B554A8"/>
    <w:rsid w:val="00C5487C"/>
    <w:rsid w:val="00CB2384"/>
    <w:rsid w:val="00D01B8B"/>
    <w:rsid w:val="00EB7E8C"/>
    <w:rsid w:val="00F0550C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4AAE"/>
  <w15:chartTrackingRefBased/>
  <w15:docId w15:val="{1E97AC03-FF32-4641-92D6-36AD2EFC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33EB"/>
  </w:style>
  <w:style w:type="paragraph" w:styleId="Fuzeile">
    <w:name w:val="footer"/>
    <w:basedOn w:val="Standard"/>
    <w:link w:val="FuzeileZchn"/>
    <w:uiPriority w:val="99"/>
    <w:unhideWhenUsed/>
    <w:rsid w:val="0035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33EB"/>
  </w:style>
  <w:style w:type="table" w:styleId="Tabellenraster">
    <w:name w:val="Table Grid"/>
    <w:basedOn w:val="NormaleTabelle"/>
    <w:uiPriority w:val="39"/>
    <w:rsid w:val="009F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04F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4F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-nexu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Nolte</dc:creator>
  <cp:keywords/>
  <dc:description/>
  <cp:lastModifiedBy>Peter Nolte</cp:lastModifiedBy>
  <cp:revision>10</cp:revision>
  <dcterms:created xsi:type="dcterms:W3CDTF">2018-05-17T03:05:00Z</dcterms:created>
  <dcterms:modified xsi:type="dcterms:W3CDTF">2020-06-17T20:12:00Z</dcterms:modified>
</cp:coreProperties>
</file>